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A6E" w:rsidRPr="007E3A6E" w:rsidRDefault="008C24F6" w:rsidP="00BD3FE6">
      <w:pPr>
        <w:jc w:val="center"/>
        <w:rPr>
          <w:b/>
        </w:rPr>
      </w:pPr>
      <w:r>
        <w:rPr>
          <w:b/>
        </w:rPr>
        <w:t>Проект заключения</w:t>
      </w:r>
    </w:p>
    <w:p w:rsidR="007E3A6E" w:rsidRDefault="007E3A6E" w:rsidP="00BD3FE6">
      <w:pPr>
        <w:jc w:val="center"/>
        <w:rPr>
          <w:b/>
        </w:rPr>
      </w:pPr>
      <w:r w:rsidRPr="007E3A6E">
        <w:rPr>
          <w:b/>
        </w:rPr>
        <w:t>о результатах экспертизы нормативного правового акта</w:t>
      </w:r>
    </w:p>
    <w:p w:rsidR="00BD3FE6" w:rsidRPr="007E3A6E" w:rsidRDefault="00BD3FE6" w:rsidP="00BD3FE6">
      <w:pPr>
        <w:jc w:val="center"/>
        <w:rPr>
          <w:b/>
        </w:rPr>
      </w:pPr>
    </w:p>
    <w:p w:rsidR="00BD3FE6" w:rsidRPr="00BD3FE6" w:rsidRDefault="00BD3FE6" w:rsidP="00BD3FE6">
      <w:pPr>
        <w:jc w:val="both"/>
      </w:pPr>
      <w:r>
        <w:tab/>
      </w:r>
      <w:r w:rsidRPr="00BD3FE6">
        <w:t>Экспертиза НПА осуществляется в соответствии постановлением администрации городского округа Верх-Нейвинский от 13.01.2022 №4 «О проведении оценки регулирующего воздействия проектов нормативных правовых актов городского округа Верх-Нейвинский и экспертизы нормативных правовых актов городского округа Верх-Нейвинский»</w:t>
      </w:r>
      <w:r w:rsidR="00230603">
        <w:t xml:space="preserve"> (в ред. от 13.07.2022 №227)</w:t>
      </w:r>
      <w:r w:rsidRPr="00BD3FE6">
        <w:t>.</w:t>
      </w:r>
    </w:p>
    <w:p w:rsidR="007E3A6E" w:rsidRPr="007E3A6E" w:rsidRDefault="007E3A6E" w:rsidP="00BD3FE6">
      <w:pPr>
        <w:jc w:val="both"/>
        <w:rPr>
          <w:b/>
        </w:rPr>
      </w:pPr>
    </w:p>
    <w:tbl>
      <w:tblPr>
        <w:tblW w:w="978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39"/>
        <w:gridCol w:w="255"/>
        <w:gridCol w:w="879"/>
        <w:gridCol w:w="425"/>
        <w:gridCol w:w="426"/>
        <w:gridCol w:w="367"/>
        <w:gridCol w:w="1045"/>
        <w:gridCol w:w="147"/>
        <w:gridCol w:w="987"/>
        <w:gridCol w:w="426"/>
        <w:gridCol w:w="83"/>
        <w:gridCol w:w="909"/>
        <w:gridCol w:w="709"/>
        <w:gridCol w:w="1848"/>
      </w:tblGrid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3E1086">
            <w:pPr>
              <w:jc w:val="center"/>
            </w:pPr>
            <w:r w:rsidRPr="007E3A6E">
              <w:t>1. ОБЩАЯ ИНФОРМАЦИЯ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DC2F49">
            <w:pPr>
              <w:jc w:val="both"/>
            </w:pPr>
            <w:r w:rsidRPr="007E3A6E">
              <w:t>Основные реквизиты нормативного правового акта, в том числе вид, дата, номер, наименование, редакция, источник публикации (или группы актов):</w:t>
            </w:r>
          </w:p>
          <w:p w:rsidR="00E87C05" w:rsidRPr="00E87C05" w:rsidRDefault="00E87C05" w:rsidP="00E87C05">
            <w:pPr>
              <w:jc w:val="both"/>
              <w:rPr>
                <w:b/>
                <w:bCs/>
                <w:iCs/>
              </w:rPr>
            </w:pPr>
            <w:r w:rsidRPr="00E87C05">
              <w:rPr>
                <w:b/>
              </w:rPr>
              <w:t>Постановление администрации городского округа Верх-Нейвинский от 16.06.2022 № 186 «</w:t>
            </w:r>
            <w:r w:rsidRPr="00E87C05">
              <w:rPr>
                <w:b/>
                <w:bCs/>
                <w:iCs/>
              </w:rPr>
              <w:t>О внесении изменений в Порядок предоставления субсидий, в том числе грантов в форме субсидий,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а также некоммерческим организациям, не являющимся государственными (муниципальными) учреждениями, в том числе предоставляемых на конкурсной основе из бюджета городского округа Верх-Нейвинский, утвержденный постановлением администрации городского округа Верх-Нейвинский от 30.07.2021 №322</w:t>
            </w:r>
            <w:r w:rsidRPr="00E87C05">
              <w:rPr>
                <w:b/>
                <w:iCs/>
              </w:rPr>
              <w:t>»</w:t>
            </w:r>
          </w:p>
          <w:p w:rsidR="007E3A6E" w:rsidRPr="003E1086" w:rsidRDefault="007E3A6E" w:rsidP="00DC2F49">
            <w:pPr>
              <w:jc w:val="both"/>
              <w:rPr>
                <w:b/>
              </w:rPr>
            </w:pP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Обоснование, если оценивается группа нормативных правовых актов:</w:t>
            </w:r>
          </w:p>
          <w:p w:rsidR="00DC2F49" w:rsidRPr="0031473B" w:rsidRDefault="00DC2F49" w:rsidP="00DC2F49">
            <w:pPr>
              <w:rPr>
                <w:b/>
              </w:rPr>
            </w:pPr>
            <w:r w:rsidRPr="0031473B">
              <w:rPr>
                <w:b/>
              </w:rPr>
              <w:t xml:space="preserve">в целях </w:t>
            </w:r>
            <w:r w:rsidR="0031473B" w:rsidRPr="0031473B">
              <w:rPr>
                <w:b/>
              </w:rPr>
              <w:t xml:space="preserve">приведения в соответствие с </w:t>
            </w:r>
            <w:hyperlink r:id="rId5" w:history="1">
              <w:r w:rsidR="0031473B" w:rsidRPr="0031473B">
                <w:rPr>
                  <w:rStyle w:val="a3"/>
                  <w:b/>
                  <w:bCs/>
                  <w:color w:val="auto"/>
                  <w:u w:val="none"/>
                  <w:lang w:bidi="ru-RU"/>
                </w:rPr>
                <w:t xml:space="preserve"> Постановлением </w:t>
              </w:r>
            </w:hyperlink>
            <w:r w:rsidR="0031473B" w:rsidRPr="0031473B">
              <w:rPr>
                <w:b/>
                <w:bCs/>
                <w:lang w:bidi="ru-RU"/>
              </w:rPr>
              <w:t xml:space="preserve">Правительства Российской Федерации от 18 сентября 2020 года </w:t>
            </w:r>
            <w:r w:rsidR="0031473B" w:rsidRPr="0031473B">
              <w:rPr>
                <w:b/>
                <w:bCs/>
              </w:rPr>
              <w:t xml:space="preserve">№ </w:t>
            </w:r>
            <w:r w:rsidR="0031473B" w:rsidRPr="0031473B">
              <w:rPr>
                <w:b/>
                <w:bCs/>
                <w:lang w:bidi="ru-RU"/>
              </w:rPr>
              <w:t>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</w:t>
            </w:r>
            <w:r w:rsidR="009C7A26">
              <w:rPr>
                <w:b/>
                <w:bCs/>
                <w:lang w:bidi="ru-RU"/>
              </w:rPr>
              <w:t>сийской Федерации» (в ред. от 22</w:t>
            </w:r>
            <w:r w:rsidR="0031473B" w:rsidRPr="0031473B">
              <w:rPr>
                <w:b/>
                <w:bCs/>
                <w:lang w:bidi="ru-RU"/>
              </w:rPr>
              <w:t>.12.202</w:t>
            </w:r>
            <w:r w:rsidR="009C7A26">
              <w:rPr>
                <w:b/>
                <w:bCs/>
                <w:lang w:bidi="ru-RU"/>
              </w:rPr>
              <w:t>2 №2385</w:t>
            </w:r>
            <w:r w:rsidR="0031473B" w:rsidRPr="0031473B">
              <w:rPr>
                <w:b/>
                <w:bCs/>
                <w:lang w:bidi="ru-RU"/>
              </w:rPr>
              <w:t>)</w:t>
            </w:r>
          </w:p>
          <w:p w:rsidR="007E3A6E" w:rsidRPr="008C2B40" w:rsidRDefault="007E3A6E" w:rsidP="008C2B40">
            <w:pPr>
              <w:rPr>
                <w:b/>
              </w:rPr>
            </w:pP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1.3.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Дата вступления в силу нормативного правового акта и его отдельных положений:</w:t>
            </w:r>
          </w:p>
          <w:p w:rsidR="007E3A6E" w:rsidRPr="007E3A6E" w:rsidRDefault="00E87C05" w:rsidP="00E87C05">
            <w:r>
              <w:rPr>
                <w:b/>
              </w:rPr>
              <w:t>Постановление</w:t>
            </w:r>
            <w:r w:rsidR="008C2B40">
              <w:rPr>
                <w:b/>
              </w:rPr>
              <w:t xml:space="preserve"> вступило</w:t>
            </w:r>
            <w:r w:rsidR="008C2B40" w:rsidRPr="008C2B40">
              <w:rPr>
                <w:b/>
              </w:rPr>
              <w:t xml:space="preserve"> в силу </w:t>
            </w:r>
            <w:r>
              <w:rPr>
                <w:b/>
              </w:rPr>
              <w:t>1</w:t>
            </w:r>
            <w:r w:rsidR="00DC2F49">
              <w:rPr>
                <w:b/>
              </w:rPr>
              <w:t>6.0</w:t>
            </w:r>
            <w:r>
              <w:rPr>
                <w:b/>
              </w:rPr>
              <w:t>6</w:t>
            </w:r>
            <w:r w:rsidR="008C2B40" w:rsidRPr="008C2B40">
              <w:rPr>
                <w:b/>
              </w:rPr>
              <w:t>.202</w:t>
            </w:r>
            <w:r w:rsidR="00DC2F49">
              <w:rPr>
                <w:b/>
              </w:rPr>
              <w:t>2</w:t>
            </w:r>
            <w:r w:rsidR="008C2B40" w:rsidRPr="008C2B40">
              <w:rPr>
                <w:b/>
              </w:rPr>
              <w:t xml:space="preserve"> года.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1.4.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Установленный переходный период и (или) отсрочка введения нормативного правового акта, распространения установленного им регулирования на ранее возникшие отношения:</w:t>
            </w:r>
          </w:p>
          <w:p w:rsidR="007E3A6E" w:rsidRPr="007E3A6E" w:rsidRDefault="00E11E79" w:rsidP="007E3A6E">
            <w:r w:rsidRPr="00E11E79">
              <w:rPr>
                <w:b/>
              </w:rPr>
              <w:t>Переходный период отсутствует.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1.5.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Орган местного самоуправления городского округа Верх-Нейвинский, принявший оцениваемый нормативный правовой акт и (или) к компетенции и полномочиям которого относится исследуемая сфера общественных отношений:</w:t>
            </w:r>
          </w:p>
          <w:p w:rsidR="007E3A6E" w:rsidRPr="00FE123E" w:rsidRDefault="00315F14" w:rsidP="007E3A6E">
            <w:pPr>
              <w:rPr>
                <w:b/>
              </w:rPr>
            </w:pPr>
            <w:r>
              <w:rPr>
                <w:b/>
              </w:rPr>
              <w:t>Администрация городского</w:t>
            </w:r>
            <w:r w:rsidR="00FE123E" w:rsidRPr="00FE123E">
              <w:rPr>
                <w:b/>
              </w:rPr>
              <w:t xml:space="preserve"> округа Верх-Нейвинский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1.6.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Сфера муниципального регулирования:</w:t>
            </w:r>
          </w:p>
          <w:p w:rsidR="00315F14" w:rsidRPr="00315F14" w:rsidRDefault="00F8676C" w:rsidP="00315F14">
            <w:pPr>
              <w:rPr>
                <w:b/>
              </w:rPr>
            </w:pPr>
            <w:r>
              <w:rPr>
                <w:b/>
              </w:rPr>
              <w:t>Установление</w:t>
            </w:r>
            <w:r w:rsidR="00315F14" w:rsidRPr="00315F14">
              <w:rPr>
                <w:b/>
              </w:rPr>
              <w:t xml:space="preserve"> механизм</w:t>
            </w:r>
            <w:r w:rsidR="00315F14">
              <w:rPr>
                <w:b/>
              </w:rPr>
              <w:t>а</w:t>
            </w:r>
            <w:r w:rsidR="00315F14" w:rsidRPr="00315F14">
              <w:rPr>
                <w:b/>
              </w:rPr>
              <w:t xml:space="preserve"> предоставления субсидий, в том числе грантов в форме субсидий из бюджета </w:t>
            </w:r>
            <w:r w:rsidR="00315F14" w:rsidRPr="00315F14">
              <w:rPr>
                <w:b/>
                <w:bCs/>
              </w:rPr>
              <w:t xml:space="preserve">городского округа Верх-Нейвинский </w:t>
            </w:r>
            <w:r w:rsidR="00315F14" w:rsidRPr="00315F14">
              <w:rPr>
                <w:b/>
              </w:rPr>
              <w:t xml:space="preserve">юридическим лицам (за исключением государственных (муниципальных) учреждений), индивидуальным предпринимателям, физическим лицам – производителям товаров, работ, услуг, а также некоммерческим организациям, не являющимся </w:t>
            </w:r>
            <w:r w:rsidR="00315F14" w:rsidRPr="00315F14">
              <w:rPr>
                <w:b/>
              </w:rPr>
              <w:lastRenderedPageBreak/>
              <w:t>государственными (муниципальными) учреждениями, в том числе предоставляемых на конкурсной основе, находящиеся на территории городского округа Верх-Нейвинский</w:t>
            </w:r>
            <w:r w:rsidR="00315F14" w:rsidRPr="00315F14">
              <w:rPr>
                <w:b/>
                <w:i/>
                <w:iCs/>
              </w:rPr>
              <w:t>.</w:t>
            </w:r>
          </w:p>
          <w:p w:rsidR="007E3A6E" w:rsidRPr="007E3A6E" w:rsidRDefault="007E3A6E" w:rsidP="00315F14"/>
        </w:tc>
      </w:tr>
      <w:tr w:rsidR="007E3A6E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>1.7.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 xml:space="preserve">Проведение оценки регулирующего воздействия в отношении проекта нормативного правового акта </w:t>
            </w:r>
            <w:hyperlink w:anchor="Par45" w:history="1">
              <w:r w:rsidRPr="007E3A6E">
                <w:rPr>
                  <w:rStyle w:val="a3"/>
                </w:rPr>
                <w:t>*</w:t>
              </w:r>
            </w:hyperlink>
            <w:r w:rsidRPr="007E3A6E">
              <w:t>: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1.7.1.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EB63BE" w:rsidRDefault="007E3A6E" w:rsidP="005E7026">
            <w:pPr>
              <w:rPr>
                <w:b/>
              </w:rPr>
            </w:pPr>
            <w:r w:rsidRPr="007E3A6E">
              <w:t xml:space="preserve">Проводилось: </w:t>
            </w:r>
            <w:r w:rsidR="00712ADE">
              <w:rPr>
                <w:b/>
              </w:rPr>
              <w:t>нет</w:t>
            </w:r>
            <w:r w:rsidRPr="00EB63BE">
              <w:rPr>
                <w:b/>
              </w:rPr>
              <w:t xml:space="preserve"> 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1.7.2.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8D7F88">
            <w:r w:rsidRPr="007E3A6E">
              <w:t xml:space="preserve">Степень регулирующего воздействия положений нормативного правового проекта акта: </w:t>
            </w:r>
            <w:r w:rsidR="00712ADE">
              <w:rPr>
                <w:b/>
              </w:rPr>
              <w:t>низкая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1.7.3.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3918EC" w:rsidRDefault="007E3A6E" w:rsidP="007E3A6E">
            <w:r w:rsidRPr="003918EC">
              <w:t>Срок, в течение которого разработчиком принимались предложения в связи с размещением уведомления о подготовке проекта нормативного правового акта:</w:t>
            </w:r>
            <w:r w:rsidR="00712ADE">
              <w:t xml:space="preserve"> </w:t>
            </w:r>
            <w:r w:rsidR="00712ADE" w:rsidRPr="00712ADE">
              <w:rPr>
                <w:b/>
              </w:rPr>
              <w:t>отсутствует</w:t>
            </w:r>
          </w:p>
          <w:p w:rsidR="007E3A6E" w:rsidRPr="007E3A6E" w:rsidRDefault="007E3A6E" w:rsidP="00712ADE"/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1.7.4.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Сроки проведения публичных консультаций проекта нормативного правового акта:</w:t>
            </w:r>
          </w:p>
          <w:p w:rsidR="007E3A6E" w:rsidRPr="007E3A6E" w:rsidRDefault="00712ADE" w:rsidP="00712ADE">
            <w:r w:rsidRPr="00712ADE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1.7.5.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Структурное подразделение (специалист) администрации городского округа Верх-Нейвинский - разработчик проекта нормативного правового акта, проводивший оценку регулирующего воздействия:</w:t>
            </w:r>
          </w:p>
          <w:p w:rsidR="007E3A6E" w:rsidRPr="007E3A6E" w:rsidRDefault="00712ADE" w:rsidP="00A527D3">
            <w:r w:rsidRPr="00712ADE">
              <w:rPr>
                <w:b/>
              </w:rPr>
              <w:t>отсутствует</w:t>
            </w:r>
          </w:p>
        </w:tc>
      </w:tr>
      <w:tr w:rsidR="007E3A6E" w:rsidRPr="0040150C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1.7.6.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Полный электронный адрес размещения заключения об оценке регулирующего воздействия проекта нормативного правового акта:</w:t>
            </w:r>
          </w:p>
          <w:p w:rsidR="0040150C" w:rsidRPr="0040150C" w:rsidRDefault="00712ADE" w:rsidP="007E3A6E">
            <w:pPr>
              <w:rPr>
                <w:b/>
              </w:rPr>
            </w:pPr>
            <w:r w:rsidRPr="00712ADE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40150C" w:rsidRDefault="007E3A6E" w:rsidP="007E3A6E"/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1.7.7.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6F2406">
              <w:t>Дата и реквизиты заключения об оценке регулирующего воздействия проекта нормативного правового акта: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12ADE" w:rsidP="007E3A6E">
            <w:r w:rsidRPr="00712ADE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bookmarkStart w:id="0" w:name="Par45"/>
            <w:bookmarkEnd w:id="0"/>
            <w:r w:rsidRPr="007E3A6E">
              <w:t>* Для актов, по которым не проводилась оценка регулирующего воздействия проектов актов, данный раздел не заполняется.</w:t>
            </w:r>
          </w:p>
        </w:tc>
      </w:tr>
      <w:tr w:rsidR="007E3A6E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1.8.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Контактная информация исполнителя: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1.8.1.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F95676">
            <w:r w:rsidRPr="007E3A6E">
              <w:t>Ф.И.О.:</w:t>
            </w:r>
            <w:r w:rsidR="00B967B3" w:rsidRPr="00B967B3">
              <w:rPr>
                <w:b/>
              </w:rPr>
              <w:t xml:space="preserve"> </w:t>
            </w:r>
            <w:r w:rsidR="00F95676">
              <w:rPr>
                <w:b/>
              </w:rPr>
              <w:t>Ашмарина Татьяна Николаевна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1.8.2.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F95676">
            <w:r w:rsidRPr="007E3A6E">
              <w:t>Должность:</w:t>
            </w:r>
            <w:r w:rsidR="00B967B3" w:rsidRPr="00B967B3">
              <w:rPr>
                <w:b/>
              </w:rPr>
              <w:t xml:space="preserve"> </w:t>
            </w:r>
            <w:r w:rsidR="00F95676">
              <w:rPr>
                <w:b/>
              </w:rPr>
              <w:t>Главный специалист администрации городского округа Верх-Нейвинский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1.8.3.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Тел</w:t>
            </w:r>
            <w:r w:rsidRPr="00B967B3">
              <w:t>.:</w:t>
            </w:r>
            <w:r w:rsidR="00B967B3" w:rsidRPr="00B967B3">
              <w:rPr>
                <w:rFonts w:ascii="Times New Roman" w:eastAsiaTheme="minorEastAsia" w:hAnsi="Times New Roman"/>
                <w:b/>
              </w:rPr>
              <w:t xml:space="preserve"> </w:t>
            </w:r>
            <w:r w:rsidR="00F95676">
              <w:rPr>
                <w:b/>
              </w:rPr>
              <w:t>8 (34370)5-95-87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1.8.4.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E87C05" w:rsidRDefault="007E3A6E" w:rsidP="00712ADE">
            <w:r w:rsidRPr="007E3A6E">
              <w:t>Адрес электронной почты:</w:t>
            </w:r>
            <w:r w:rsidR="00B967B3" w:rsidRPr="00B967B3">
              <w:rPr>
                <w:b/>
              </w:rPr>
              <w:t xml:space="preserve"> </w:t>
            </w:r>
            <w:hyperlink r:id="rId6" w:history="1">
              <w:r w:rsidR="00F95676" w:rsidRPr="00F1163C">
                <w:rPr>
                  <w:rStyle w:val="a3"/>
                  <w:b/>
                  <w:lang w:val="en-US"/>
                </w:rPr>
                <w:t>vn</w:t>
              </w:r>
              <w:r w:rsidR="00F95676" w:rsidRPr="00F1163C">
                <w:rPr>
                  <w:rStyle w:val="a3"/>
                  <w:b/>
                </w:rPr>
                <w:t>_</w:t>
              </w:r>
              <w:r w:rsidR="00F95676" w:rsidRPr="00F1163C">
                <w:rPr>
                  <w:rStyle w:val="a3"/>
                  <w:b/>
                  <w:lang w:val="en-US"/>
                </w:rPr>
                <w:t>atn</w:t>
              </w:r>
              <w:r w:rsidR="00F95676" w:rsidRPr="00F1163C">
                <w:rPr>
                  <w:rStyle w:val="a3"/>
                  <w:b/>
                </w:rPr>
                <w:t>@</w:t>
              </w:r>
              <w:r w:rsidR="00F95676" w:rsidRPr="00F1163C">
                <w:rPr>
                  <w:rStyle w:val="a3"/>
                  <w:b/>
                  <w:lang w:val="en-US"/>
                </w:rPr>
                <w:t>mail</w:t>
              </w:r>
              <w:r w:rsidR="00F95676" w:rsidRPr="00F1163C">
                <w:rPr>
                  <w:rStyle w:val="a3"/>
                  <w:b/>
                </w:rPr>
                <w:t>.</w:t>
              </w:r>
              <w:proofErr w:type="spellStart"/>
              <w:r w:rsidR="00F95676" w:rsidRPr="00F1163C">
                <w:rPr>
                  <w:rStyle w:val="a3"/>
                  <w:b/>
                  <w:lang w:val="en-US"/>
                </w:rPr>
                <w:t>ru</w:t>
              </w:r>
              <w:proofErr w:type="spellEnd"/>
            </w:hyperlink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ИНТЕРЕСЫ КОТОРЫХ ЗАТРАГИВАЮТСЯ РЕГУЛИРОВАНИЕМ, УСТАНОВЛЕННЫМ НОРМАТИВНЫМ ПРАВОВЫМ АКТОМ</w:t>
            </w:r>
          </w:p>
        </w:tc>
      </w:tr>
      <w:tr w:rsidR="007E3A6E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0808C8">
              <w:t>Группа участников отношений: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2.1.1.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Данные о количестве участников отношений в настоящее время:</w:t>
            </w:r>
          </w:p>
          <w:p w:rsidR="007E3A6E" w:rsidRPr="007E3A6E" w:rsidRDefault="00F17262" w:rsidP="007E3A6E">
            <w:r w:rsidRPr="00F17262">
              <w:rPr>
                <w:b/>
              </w:rPr>
              <w:lastRenderedPageBreak/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2.1.2.</w:t>
            </w:r>
          </w:p>
        </w:tc>
        <w:tc>
          <w:tcPr>
            <w:tcW w:w="8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Данные об изменениях количества участников отношений в течение срока действия муниципального нормативного правового акта:</w:t>
            </w:r>
          </w:p>
          <w:p w:rsidR="007E3A6E" w:rsidRPr="007E3A6E" w:rsidRDefault="00F17262" w:rsidP="007E3A6E">
            <w:r w:rsidRPr="00F17262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данных:</w:t>
            </w:r>
          </w:p>
          <w:p w:rsidR="007E3A6E" w:rsidRPr="007E3A6E" w:rsidRDefault="00F17262" w:rsidP="007E3A6E">
            <w:r w:rsidRPr="00F17262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3. ОЦЕНКА СТЕПЕНИ РЕШЕНИЯ ПРОБЛЕМЫ И ПРЕОДОЛЕНИЯ СВЯЗАННЫХ С НЕЙ НЕГАТИВНЫХ ЭФФЕКТОВ ЗА СЧЕТ РЕГУЛИРОВАНИЯ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3.1.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      </w:r>
          </w:p>
          <w:p w:rsidR="00A70FA6" w:rsidRPr="001A3418" w:rsidRDefault="007D4273" w:rsidP="007D4273">
            <w:pPr>
              <w:rPr>
                <w:b/>
              </w:rPr>
            </w:pPr>
            <w:r>
              <w:rPr>
                <w:b/>
              </w:rPr>
              <w:t>Без разработанного НПА предоставление субсидии, в том числе грантов в форме субсидий</w:t>
            </w:r>
            <w:r w:rsidR="004A6D30" w:rsidRPr="004A6D30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>не возможна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3.2.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Оценка степени решения проблемы и негативных эффектов, связанных с проблемой:</w:t>
            </w:r>
          </w:p>
          <w:p w:rsidR="007E3A6E" w:rsidRPr="007E3A6E" w:rsidRDefault="00143B41" w:rsidP="007E3A6E">
            <w:r w:rsidRPr="00143B41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3.3.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данных:</w:t>
            </w:r>
          </w:p>
          <w:p w:rsidR="007E3A6E" w:rsidRPr="007E3A6E" w:rsidRDefault="00143B41" w:rsidP="007E3A6E">
            <w:r w:rsidRPr="00143B41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 ОЦЕНКА БЮДЖЕТНЫХ РАСХОДОВ И ДОХОДОВ ОТ РЕАЛИЗАЦИИ ПРЕДУСМОТРЕННЫХ НОРМАТИВНЫМ ПРАВОВЫМ АКТОМ ФУНКЦИЙ, ПОЛНОМОЧИЙ, ОБЯЗАННОСТЕЙ И ПРАВ АДМИНИСТРАЦИИ ГОРОДСКОГО ОКРУГА ВЕРХ-НЕЙВИНСКИЙ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Наименование органа местного самоуправления, осуществляющего функцию (предоставляющего услугу):</w:t>
            </w:r>
          </w:p>
          <w:p w:rsidR="007E3A6E" w:rsidRPr="00143B41" w:rsidRDefault="00143B41" w:rsidP="007E3A6E">
            <w:pPr>
              <w:rPr>
                <w:b/>
              </w:rPr>
            </w:pPr>
            <w:r w:rsidRPr="00143B41">
              <w:rPr>
                <w:b/>
              </w:rPr>
              <w:t>Администрация городского округа Верх-Нейвинский</w:t>
            </w:r>
          </w:p>
        </w:tc>
      </w:tr>
      <w:tr w:rsidR="007E3A6E" w:rsidRPr="007E3A6E" w:rsidTr="005E7026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4.1. Реализация функций, полномочий, обязанностей и прав</w:t>
            </w: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4.2. Качественное описание расходов и поступлений консолидированного бюджета Свердловской области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4.3. Количественная оценка расходов и поступлений</w:t>
            </w:r>
          </w:p>
        </w:tc>
      </w:tr>
      <w:tr w:rsidR="007E3A6E" w:rsidRPr="007E3A6E" w:rsidTr="005E7026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 xml:space="preserve">4.1.1. Функция </w:t>
            </w:r>
            <w:proofErr w:type="gramStart"/>
            <w:r w:rsidRPr="007E3A6E">
              <w:t>N...</w:t>
            </w:r>
            <w:proofErr w:type="gramEnd"/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4.2.1. Расходы в год:</w:t>
            </w:r>
          </w:p>
          <w:p w:rsidR="007E3A6E" w:rsidRPr="007E3A6E" w:rsidRDefault="007E3A6E" w:rsidP="007E3A6E">
            <w:r w:rsidRPr="007E3A6E">
              <w:t xml:space="preserve">Вид расходов </w:t>
            </w:r>
            <w:proofErr w:type="gramStart"/>
            <w:r w:rsidRPr="007E3A6E">
              <w:t>N...</w:t>
            </w:r>
            <w:proofErr w:type="gramEnd"/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52292B" w:rsidRDefault="0052292B" w:rsidP="007E3A6E">
            <w:pPr>
              <w:rPr>
                <w:b/>
              </w:rPr>
            </w:pPr>
            <w:r w:rsidRPr="0052292B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A6" w:rsidRPr="00A70FA6" w:rsidRDefault="00F8676C" w:rsidP="00A70FA6">
            <w:pPr>
              <w:ind w:left="75"/>
              <w:rPr>
                <w:b/>
              </w:rPr>
            </w:pPr>
            <w:r>
              <w:rPr>
                <w:b/>
              </w:rPr>
              <w:t>-информирование</w:t>
            </w:r>
          </w:p>
          <w:p w:rsidR="007E3A6E" w:rsidRDefault="00A70FA6" w:rsidP="00A70FA6">
            <w:pPr>
              <w:rPr>
                <w:b/>
              </w:rPr>
            </w:pPr>
            <w:r>
              <w:rPr>
                <w:b/>
              </w:rPr>
              <w:t>-</w:t>
            </w:r>
            <w:r w:rsidR="00F8676C">
              <w:rPr>
                <w:b/>
              </w:rPr>
              <w:t>консультирование</w:t>
            </w:r>
          </w:p>
          <w:p w:rsidR="00F8676C" w:rsidRPr="007E3A6E" w:rsidRDefault="00F8676C" w:rsidP="00A70FA6">
            <w:r>
              <w:rPr>
                <w:b/>
              </w:rPr>
              <w:t>-</w:t>
            </w:r>
            <w:r w:rsidRPr="00F8676C">
              <w:rPr>
                <w:rFonts w:ascii="Times New Roman" w:eastAsiaTheme="minorHAnsi" w:hAnsi="Times New Roman" w:cstheme="minorBidi"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</w:rPr>
              <w:t>проведение</w:t>
            </w:r>
            <w:r w:rsidRPr="00F8676C">
              <w:rPr>
                <w:b/>
                <w:bCs/>
              </w:rPr>
              <w:t xml:space="preserve"> отбора получателей грантов в форме субсидий</w:t>
            </w: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4.2.2. Поступления в год:</w:t>
            </w:r>
          </w:p>
          <w:p w:rsidR="007E3A6E" w:rsidRPr="007E3A6E" w:rsidRDefault="007E3A6E" w:rsidP="007E3A6E">
            <w:r w:rsidRPr="007E3A6E">
              <w:t xml:space="preserve">Вид поступления </w:t>
            </w:r>
            <w:proofErr w:type="gramStart"/>
            <w:r w:rsidRPr="007E3A6E">
              <w:t>N...</w:t>
            </w:r>
            <w:proofErr w:type="gramEnd"/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52292B" w:rsidP="007E3A6E">
            <w:r w:rsidRPr="0052292B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4.4.</w:t>
            </w:r>
          </w:p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52292B">
            <w:r w:rsidRPr="007E3A6E">
              <w:t xml:space="preserve">Итого расходы по (функции </w:t>
            </w:r>
            <w:proofErr w:type="gramStart"/>
            <w:r w:rsidRPr="007E3A6E">
              <w:t>N...</w:t>
            </w:r>
            <w:proofErr w:type="gramEnd"/>
            <w:r w:rsidRPr="007E3A6E">
              <w:t>) в год:</w:t>
            </w:r>
            <w:r w:rsidR="0052292B" w:rsidRPr="0052292B">
              <w:rPr>
                <w:b/>
              </w:rPr>
              <w:t xml:space="preserve"> 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52292B" w:rsidP="007E3A6E">
            <w:r w:rsidRPr="0052292B">
              <w:rPr>
                <w:b/>
              </w:rPr>
              <w:t>Принятие данного решения не требует выделения дополнительных денежных средств из средств бюджета городского округа Верх-</w:t>
            </w:r>
            <w:proofErr w:type="gramStart"/>
            <w:r w:rsidRPr="0052292B">
              <w:rPr>
                <w:b/>
              </w:rPr>
              <w:t xml:space="preserve">Нейвинский.  </w:t>
            </w:r>
            <w:proofErr w:type="gramEnd"/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4.5.</w:t>
            </w:r>
          </w:p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52292B">
            <w:r w:rsidRPr="007E3A6E">
              <w:t xml:space="preserve">Итого поступления по (функции </w:t>
            </w:r>
            <w:proofErr w:type="gramStart"/>
            <w:r w:rsidRPr="007E3A6E">
              <w:t>N...</w:t>
            </w:r>
            <w:proofErr w:type="gramEnd"/>
            <w:r w:rsidRPr="007E3A6E">
              <w:t>) в год:</w:t>
            </w:r>
            <w:r w:rsidR="0052292B" w:rsidRPr="0052292B">
              <w:rPr>
                <w:b/>
              </w:rPr>
              <w:t xml:space="preserve"> 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6509A" w:rsidP="0076509A">
            <w:r w:rsidRPr="0076509A">
              <w:rPr>
                <w:b/>
              </w:rPr>
              <w:t xml:space="preserve">Принятие данного решения не </w:t>
            </w:r>
            <w:r>
              <w:rPr>
                <w:b/>
              </w:rPr>
              <w:t>предусматривает</w:t>
            </w:r>
            <w:r w:rsidRPr="0076509A">
              <w:rPr>
                <w:b/>
              </w:rPr>
              <w:t xml:space="preserve"> </w:t>
            </w:r>
            <w:r>
              <w:rPr>
                <w:b/>
              </w:rPr>
              <w:t>поступление</w:t>
            </w:r>
            <w:r w:rsidRPr="0076509A">
              <w:rPr>
                <w:b/>
              </w:rPr>
              <w:t xml:space="preserve"> денежных средств </w:t>
            </w:r>
            <w:r>
              <w:rPr>
                <w:b/>
              </w:rPr>
              <w:t xml:space="preserve">в бюджет </w:t>
            </w:r>
            <w:r w:rsidRPr="0076509A">
              <w:rPr>
                <w:b/>
              </w:rPr>
              <w:lastRenderedPageBreak/>
              <w:t>городского округа Верх-</w:t>
            </w:r>
            <w:proofErr w:type="gramStart"/>
            <w:r w:rsidRPr="0076509A">
              <w:rPr>
                <w:b/>
              </w:rPr>
              <w:t xml:space="preserve">Нейвинский.  </w:t>
            </w:r>
            <w:proofErr w:type="gramEnd"/>
          </w:p>
        </w:tc>
      </w:tr>
      <w:tr w:rsidR="007E3A6E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>4.6.</w:t>
            </w:r>
          </w:p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Итого расходы в год, в том числе по уровням бюджетной системы: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52292B" w:rsidP="007E3A6E">
            <w:r w:rsidRPr="0052292B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федеральный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региональный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местный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внебюджетные фонды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4.7.</w:t>
            </w:r>
          </w:p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Итого поступления в год, в том числе по уровням бюджетной системы: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федеральный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31066A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региональный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6C18DF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местный бюджет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6C18DF">
              <w:rPr>
                <w:b/>
              </w:rPr>
              <w:t>Отсутствуют</w:t>
            </w:r>
          </w:p>
        </w:tc>
      </w:tr>
      <w:tr w:rsidR="0052292B" w:rsidRPr="007E3A6E" w:rsidTr="005E7026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/>
        </w:tc>
        <w:tc>
          <w:tcPr>
            <w:tcW w:w="5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Pr="007E3A6E" w:rsidRDefault="0052292B" w:rsidP="0052292B">
            <w:r w:rsidRPr="007E3A6E">
              <w:t>- внебюджетные фонды</w:t>
            </w:r>
          </w:p>
        </w:tc>
        <w:tc>
          <w:tcPr>
            <w:tcW w:w="3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92B" w:rsidRDefault="0052292B" w:rsidP="0052292B">
            <w:r w:rsidRPr="006C18DF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4.8.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Иные сведения о расходах и поступлениях консолидированного бюджета Свердловской области:</w:t>
            </w:r>
          </w:p>
          <w:p w:rsidR="007E3A6E" w:rsidRPr="007E3A6E" w:rsidRDefault="0076509A" w:rsidP="007E3A6E">
            <w:r w:rsidRPr="0076509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4.9.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данных:</w:t>
            </w:r>
          </w:p>
          <w:p w:rsidR="007E3A6E" w:rsidRPr="007E3A6E" w:rsidRDefault="0076509A" w:rsidP="007E3A6E">
            <w:r w:rsidRPr="0076509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 ОЦЕНКА ФАКТИЧЕСКИХ РАСХОДОВ, ВЫГОД (ПРЕИМУЩЕСТВ) СУБЪЕКТОВ ПРЕДПРИНИМАТЕЛЬСКОЙ, ИНВЕСТИЦИОННОЙ ДЕЯТЕЛЬНОСТИ, СВЯЗАННЫХ С НЕОБХОДИМОСТЬЮ СОБЛЮДЕНИЯ УСТАНОВЛЕННЫХ НОРМАТИВНЫМ ПРАВОВЫМ АКТОМ ОБЯЗАННОСТЕЙ ИЛИ ОГРАНИЧЕНИЙ</w:t>
            </w:r>
          </w:p>
        </w:tc>
      </w:tr>
      <w:tr w:rsidR="007E3A6E" w:rsidRPr="007E3A6E" w:rsidTr="005E7026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5.1. Установленная обязанность или ограничение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5.2. Субъекты предпринимательской, инвестиционной деятельности, на которых распространяются обязанность или ограничение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5.3. Описание видов расходов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5.4. Количественная оценка</w:t>
            </w:r>
          </w:p>
        </w:tc>
      </w:tr>
      <w:tr w:rsidR="007E3A6E" w:rsidRPr="007E3A6E" w:rsidTr="005E7026"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DB" w:rsidRDefault="007E3A6E" w:rsidP="007E3A6E">
            <w:r w:rsidRPr="007E3A6E">
              <w:t xml:space="preserve">(Обязанность или ограничение </w:t>
            </w:r>
            <w:proofErr w:type="gramStart"/>
            <w:r w:rsidRPr="007E3A6E">
              <w:t>N...</w:t>
            </w:r>
            <w:proofErr w:type="gramEnd"/>
            <w:r w:rsidRPr="007E3A6E">
              <w:t>)</w:t>
            </w:r>
            <w:r w:rsidR="00905DEA">
              <w:t xml:space="preserve"> </w:t>
            </w:r>
          </w:p>
          <w:p w:rsidR="007E3A6E" w:rsidRPr="007A08DB" w:rsidRDefault="00EA4332" w:rsidP="007A08DB">
            <w:r>
              <w:rPr>
                <w:b/>
              </w:rPr>
              <w:t>отсутствуе</w:t>
            </w:r>
            <w:r w:rsidR="007A08DB" w:rsidRPr="007A08DB">
              <w:rPr>
                <w:b/>
              </w:rPr>
              <w:t>т</w:t>
            </w:r>
          </w:p>
        </w:tc>
        <w:tc>
          <w:tcPr>
            <w:tcW w:w="2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881758" w:rsidP="00881758">
            <w:r>
              <w:rPr>
                <w:b/>
                <w:bCs/>
              </w:rPr>
              <w:t>юридические лица</w:t>
            </w:r>
            <w:r w:rsidRPr="00881758">
              <w:rPr>
                <w:b/>
                <w:bCs/>
              </w:rPr>
              <w:t xml:space="preserve"> (за исключением госуда</w:t>
            </w:r>
            <w:r>
              <w:rPr>
                <w:b/>
                <w:bCs/>
              </w:rPr>
              <w:t>рственных (муниципальных) учреждений), индивидуальные предприниматели, физические лица - производители</w:t>
            </w:r>
            <w:r w:rsidRPr="00881758">
              <w:rPr>
                <w:b/>
                <w:bCs/>
              </w:rPr>
              <w:t xml:space="preserve"> товаров, рабо</w:t>
            </w:r>
            <w:r>
              <w:rPr>
                <w:b/>
                <w:bCs/>
              </w:rPr>
              <w:t xml:space="preserve">т, услуг, а также некоммерческие </w:t>
            </w:r>
            <w:r>
              <w:rPr>
                <w:b/>
                <w:bCs/>
              </w:rPr>
              <w:lastRenderedPageBreak/>
              <w:t>организации</w:t>
            </w:r>
            <w:r w:rsidRPr="00881758">
              <w:rPr>
                <w:b/>
                <w:bCs/>
              </w:rPr>
              <w:t>, не являющимся государственными (муниципальными) учреждениями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>1. Единовременные расходы (указать, когда возникают):</w:t>
            </w:r>
          </w:p>
          <w:p w:rsidR="007E3A6E" w:rsidRPr="007E3A6E" w:rsidRDefault="007E3A6E" w:rsidP="007E3A6E">
            <w:r w:rsidRPr="007E3A6E">
              <w:t>Вид расходов N 1</w:t>
            </w:r>
          </w:p>
          <w:p w:rsidR="007E3A6E" w:rsidRPr="007E3A6E" w:rsidRDefault="007E3A6E" w:rsidP="007E3A6E">
            <w:r w:rsidRPr="007E3A6E">
              <w:t xml:space="preserve">Вид расходов </w:t>
            </w:r>
            <w:proofErr w:type="gramStart"/>
            <w:r w:rsidRPr="007E3A6E">
              <w:t>N...</w:t>
            </w:r>
            <w:proofErr w:type="gramEnd"/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905DEA" w:rsidRDefault="00905DEA" w:rsidP="007E3A6E">
            <w:pPr>
              <w:rPr>
                <w:b/>
              </w:rPr>
            </w:pPr>
            <w:r w:rsidRPr="00905DE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22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2. Расходы в год:</w:t>
            </w:r>
          </w:p>
          <w:p w:rsidR="007E3A6E" w:rsidRPr="007E3A6E" w:rsidRDefault="007E3A6E" w:rsidP="007E3A6E">
            <w:r w:rsidRPr="007E3A6E">
              <w:t>Вид расходов N 1</w:t>
            </w:r>
          </w:p>
          <w:p w:rsidR="007E3A6E" w:rsidRPr="007E3A6E" w:rsidRDefault="007E3A6E" w:rsidP="007E3A6E">
            <w:r w:rsidRPr="007E3A6E">
              <w:t xml:space="preserve">Вид расходов </w:t>
            </w:r>
            <w:proofErr w:type="gramStart"/>
            <w:r w:rsidRPr="007E3A6E">
              <w:t>N...</w:t>
            </w:r>
            <w:proofErr w:type="gramEnd"/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905DEA" w:rsidRDefault="00905DEA" w:rsidP="007E3A6E">
            <w:pPr>
              <w:rPr>
                <w:b/>
              </w:rPr>
            </w:pPr>
            <w:r w:rsidRPr="00905DE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5.5.</w:t>
            </w:r>
          </w:p>
        </w:tc>
        <w:tc>
          <w:tcPr>
            <w:tcW w:w="6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Итого совокупные единовременные расходы: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905DEA" w:rsidP="007E3A6E">
            <w:r w:rsidRPr="00905DE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5.6.</w:t>
            </w:r>
          </w:p>
        </w:tc>
        <w:tc>
          <w:tcPr>
            <w:tcW w:w="6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Итого совокупные ежегодные расходы: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905DEA" w:rsidP="007E3A6E">
            <w:r w:rsidRPr="00905DEA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5.7.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Описание издержек, не поддающихся количественной оценке:</w:t>
            </w:r>
          </w:p>
          <w:p w:rsidR="007E3A6E" w:rsidRPr="00470408" w:rsidRDefault="00470408" w:rsidP="007E3A6E">
            <w:pPr>
              <w:rPr>
                <w:b/>
              </w:rPr>
            </w:pPr>
            <w:r w:rsidRPr="00470408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5.8.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Default="007E3A6E" w:rsidP="007E3A6E">
            <w:r w:rsidRPr="007E3A6E">
              <w:t>Описание выгод субъектов предпринимательской, инвестиционной и (или) иной деятельности от действующего регулирования (действия нормативного правового акта):</w:t>
            </w:r>
          </w:p>
          <w:p w:rsidR="004B0DBE" w:rsidRPr="004B0DBE" w:rsidRDefault="004B0DBE" w:rsidP="004B0DBE">
            <w:pPr>
              <w:rPr>
                <w:b/>
              </w:rPr>
            </w:pPr>
            <w:r w:rsidRPr="004B0DBE">
              <w:rPr>
                <w:b/>
              </w:rPr>
              <w:t xml:space="preserve">а) возмещение недополученных доходов; </w:t>
            </w:r>
          </w:p>
          <w:p w:rsidR="004B0DBE" w:rsidRPr="004B0DBE" w:rsidRDefault="004B0DBE" w:rsidP="004B0DBE">
            <w:pPr>
              <w:rPr>
                <w:b/>
              </w:rPr>
            </w:pPr>
            <w:r w:rsidRPr="004B0DBE">
              <w:rPr>
                <w:b/>
              </w:rPr>
              <w:t xml:space="preserve">б) финансовое обеспечение (возмещение) затрат; </w:t>
            </w:r>
          </w:p>
          <w:p w:rsidR="004B0DBE" w:rsidRPr="004B0DBE" w:rsidRDefault="004B0DBE" w:rsidP="004B0DBE">
            <w:pPr>
              <w:rPr>
                <w:b/>
              </w:rPr>
            </w:pPr>
            <w:r w:rsidRPr="004B0DBE">
              <w:rPr>
                <w:b/>
              </w:rPr>
              <w:t xml:space="preserve">в) предоставление грантов в форме субсидий. </w:t>
            </w:r>
          </w:p>
          <w:p w:rsidR="007E3A6E" w:rsidRPr="002666F8" w:rsidRDefault="007E3A6E" w:rsidP="00E27A54">
            <w:pPr>
              <w:rPr>
                <w:b/>
              </w:rPr>
            </w:pP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5.9.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Сопоставительные данные об издержках и выгодах субъектов предпринимательской, инвестиционной и (или) иной деятельности от действующего регулирования (действия муниципального нормативного правового акта):</w:t>
            </w:r>
          </w:p>
          <w:p w:rsidR="007E3A6E" w:rsidRPr="007E3A6E" w:rsidRDefault="004B0DBE" w:rsidP="007E3A6E">
            <w:r>
              <w:rPr>
                <w:b/>
              </w:rPr>
              <w:t>Отсутствую</w:t>
            </w:r>
            <w:r w:rsidR="007A08DB" w:rsidRPr="007A08DB">
              <w:rPr>
                <w:b/>
              </w:rPr>
              <w:t>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5.10.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данных:</w:t>
            </w:r>
          </w:p>
          <w:p w:rsidR="007E3A6E" w:rsidRPr="00470408" w:rsidRDefault="004B0DBE" w:rsidP="007E3A6E">
            <w:pPr>
              <w:rPr>
                <w:b/>
              </w:rPr>
            </w:pPr>
            <w:r>
              <w:rPr>
                <w:b/>
              </w:rPr>
              <w:t>отсутствую</w:t>
            </w:r>
            <w:r w:rsidR="00470408" w:rsidRPr="00470408">
              <w:rPr>
                <w:b/>
              </w:rPr>
              <w:t>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 ОЦЕНКА ФАКТИЧЕСКИХ ПОЛОЖИТЕЛЬНЫХ И ОТРИЦАТЕЛЬНЫХ ПОСЛЕДСТВИЙ РЕГУЛИРОВАНИЯ</w:t>
            </w:r>
          </w:p>
        </w:tc>
      </w:tr>
      <w:tr w:rsidR="007E3A6E" w:rsidRPr="007E3A6E" w:rsidTr="005E7026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6.1. Описание фактических отрицательных последствий регулирования; группы, на которые распространяются последствия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6.2. Количественная оценка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6.3. Описание фактических положительных последствий регулирования; группы, на которые распространяются последствия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6.4. Количественная оценка</w:t>
            </w:r>
          </w:p>
        </w:tc>
      </w:tr>
      <w:tr w:rsidR="007E3A6E" w:rsidRPr="007E3A6E" w:rsidTr="005E7026"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470408" w:rsidP="007E3A6E">
            <w:r w:rsidRPr="00470408">
              <w:rPr>
                <w:b/>
              </w:rPr>
              <w:t>Не выявлено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470408" w:rsidP="007E3A6E">
            <w:r w:rsidRPr="00470408">
              <w:rPr>
                <w:b/>
              </w:rPr>
              <w:t>Отсутствует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9B" w:rsidRPr="004B0DBE" w:rsidRDefault="00470408" w:rsidP="00E62D9B">
            <w:pPr>
              <w:rPr>
                <w:b/>
              </w:rPr>
            </w:pPr>
            <w:r w:rsidRPr="00470408">
              <w:rPr>
                <w:b/>
              </w:rPr>
              <w:t>-</w:t>
            </w:r>
            <w:r w:rsidR="00E62D9B">
              <w:rPr>
                <w:b/>
              </w:rPr>
              <w:t>возможность получения имущественной поддержки;</w:t>
            </w:r>
            <w:r w:rsidRPr="00470408">
              <w:rPr>
                <w:b/>
              </w:rPr>
              <w:t xml:space="preserve"> </w:t>
            </w:r>
          </w:p>
          <w:p w:rsidR="004B0DBE" w:rsidRPr="004B0DBE" w:rsidRDefault="00E62D9B" w:rsidP="004B0DBE">
            <w:pPr>
              <w:rPr>
                <w:b/>
              </w:rPr>
            </w:pPr>
            <w:r>
              <w:rPr>
                <w:b/>
              </w:rPr>
              <w:t>-</w:t>
            </w:r>
            <w:r w:rsidR="004B0DBE" w:rsidRPr="004B0DBE">
              <w:rPr>
                <w:b/>
              </w:rPr>
              <w:t xml:space="preserve">возмещение недополученных доходов; </w:t>
            </w:r>
          </w:p>
          <w:p w:rsidR="004B0DBE" w:rsidRPr="004B0DBE" w:rsidRDefault="00E62D9B" w:rsidP="004B0DBE">
            <w:pPr>
              <w:rPr>
                <w:b/>
              </w:rPr>
            </w:pPr>
            <w:r>
              <w:rPr>
                <w:b/>
              </w:rPr>
              <w:t>-</w:t>
            </w:r>
            <w:r w:rsidR="004B0DBE" w:rsidRPr="004B0DBE">
              <w:rPr>
                <w:b/>
              </w:rPr>
              <w:t xml:space="preserve">финансовое обеспечение (возмещение) затрат; </w:t>
            </w:r>
          </w:p>
          <w:p w:rsidR="004B0DBE" w:rsidRPr="004B0DBE" w:rsidRDefault="00E62D9B" w:rsidP="004B0DBE">
            <w:pPr>
              <w:rPr>
                <w:b/>
              </w:rPr>
            </w:pPr>
            <w:r>
              <w:rPr>
                <w:b/>
              </w:rPr>
              <w:t>-</w:t>
            </w:r>
            <w:r w:rsidR="004B0DBE" w:rsidRPr="004B0DBE">
              <w:rPr>
                <w:b/>
              </w:rPr>
              <w:t xml:space="preserve">предоставление грантов в форме субсидий. </w:t>
            </w:r>
          </w:p>
          <w:p w:rsidR="007E3A6E" w:rsidRPr="007E3A6E" w:rsidRDefault="007E3A6E" w:rsidP="00470408"/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470408" w:rsidP="007E3A6E">
            <w:r w:rsidRPr="00470408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6.5.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Оценка влияния на конкурентную среду в городском округе:</w:t>
            </w:r>
          </w:p>
          <w:p w:rsidR="007E3A6E" w:rsidRPr="007E3A6E" w:rsidRDefault="001A672E" w:rsidP="007E3A6E">
            <w:r w:rsidRPr="001A672E">
              <w:rPr>
                <w:b/>
              </w:rPr>
              <w:lastRenderedPageBreak/>
              <w:t>Отсутствует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>6.6.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данных:</w:t>
            </w:r>
          </w:p>
          <w:p w:rsidR="007E3A6E" w:rsidRPr="007E3A6E" w:rsidRDefault="001A672E" w:rsidP="007E3A6E">
            <w:r w:rsidRPr="001A672E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 СВЕДЕНИЯ О РЕАЛИЗАЦИИ МЕТОДОВ КОНТРОЛЯ ЭФФЕКТИВНОСТИ ДОСТИЖЕНИЯ ЦЕЛИ РЕГУЛИРОВАНИЯ, УСТАНОВЛЕННОГО НОРМАТИВНЫМ ПРАВОВЫМ АКТОМ ОРГАНИЗАЦИОННО-ТЕХНИЧЕСКИХ, МЕТОДОЛОГИЧЕСКИХ, ИНФОРМАЦИОННЫХ И ИНЫХ МЕРОПРИЯТИЙ С УКАЗАНИЕМ СООТВЕТСТВУЮЩИХ РАСХОДОВ (ПОСТУПЛЕНИЙ) КОНСОЛИДИРОВАННОГО БЮДЖЕТА СВЕРДЛОВСКОЙ ОБЛАСТИ</w:t>
            </w:r>
          </w:p>
        </w:tc>
      </w:tr>
      <w:tr w:rsidR="007E3A6E" w:rsidRPr="007E3A6E" w:rsidTr="005E7026">
        <w:tc>
          <w:tcPr>
            <w:tcW w:w="3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7.1. Характеристика реализованных методов контроля эффективности достижения целей регулирования, а также необходимых для достижения целей мероприятий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7.2. Описание результатов реализации методов контроля эффективности достижения целей и необходимых для достижения целей мероприятий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7.3. Оценки расходов (поступлений) консолидированного бюджета Свердловской области</w:t>
            </w:r>
          </w:p>
        </w:tc>
      </w:tr>
      <w:tr w:rsidR="007E3A6E" w:rsidRPr="007E3A6E" w:rsidTr="005E7026">
        <w:tc>
          <w:tcPr>
            <w:tcW w:w="3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5D00F9" w:rsidP="007E3A6E">
            <w:r w:rsidRPr="005D00F9">
              <w:rPr>
                <w:b/>
                <w:bCs/>
              </w:rPr>
              <w:t xml:space="preserve">отсутствует </w:t>
            </w:r>
          </w:p>
        </w:tc>
        <w:tc>
          <w:tcPr>
            <w:tcW w:w="26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F6" w:rsidRPr="000918F6" w:rsidRDefault="000918F6" w:rsidP="000918F6">
            <w:pPr>
              <w:rPr>
                <w:b/>
              </w:rPr>
            </w:pPr>
            <w:r>
              <w:rPr>
                <w:b/>
              </w:rPr>
              <w:t>Проверка отчетности</w:t>
            </w:r>
            <w:r w:rsidRPr="000918F6">
              <w:rPr>
                <w:b/>
              </w:rPr>
              <w:t xml:space="preserve"> об осуществлении расходов, источником финансового обеспечения которых является субсидия, по форме, определенной типовой формой Соглашения, установленной Администрацией городского округа Верх-Нейвинский</w:t>
            </w:r>
          </w:p>
          <w:p w:rsidR="007E3A6E" w:rsidRPr="007E3A6E" w:rsidRDefault="007E3A6E" w:rsidP="007E3A6E"/>
        </w:tc>
        <w:tc>
          <w:tcPr>
            <w:tcW w:w="3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0918F6" w:rsidP="007E3A6E">
            <w:r w:rsidRPr="000918F6">
              <w:rPr>
                <w:b/>
              </w:rPr>
              <w:t>Проверка соблюдения получателями субсидий условий, целей и порядка, установленных при их предоставлении осуществляется Администрацией и органами муниципального финансового контроля городского округа Верх-Нейвинский в обязательном порядке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7.4.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Общий объем расходов консолидированного бюджета Свердловской области: ________ млн. руб. за период ____ годов</w:t>
            </w:r>
            <w:r w:rsidR="003D381F" w:rsidRPr="003D381F">
              <w:rPr>
                <w:b/>
              </w:rPr>
              <w:t xml:space="preserve"> отсутствует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7.5.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Общий объем поступлений в консолидированный бюджет Свердловской области: ________ млн. руб. за период ____ годов</w:t>
            </w:r>
            <w:r w:rsidR="003D381F" w:rsidRPr="003D381F">
              <w:rPr>
                <w:b/>
              </w:rPr>
              <w:t xml:space="preserve"> отсутствует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 ОЦЕНКА ЭФФЕКТИВНОСТИ ДОСТИЖЕНИЯ ЗАЯВЛЕННЫХ ЦЕЛЕЙ РЕГУЛИРОВАНИЯ</w:t>
            </w:r>
          </w:p>
        </w:tc>
      </w:tr>
      <w:tr w:rsidR="007E3A6E" w:rsidRPr="007E3A6E" w:rsidTr="005E7026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8.1. Цель регулирования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8.2. Показатели (индикаторы) достижения целей регулирования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8.3. Способ расчета показателя (индикатора)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8.4. Значение до введения в действие акта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8.5. Текущее значение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8.6. Плановое значение</w:t>
            </w:r>
          </w:p>
        </w:tc>
      </w:tr>
      <w:tr w:rsidR="003D381F" w:rsidRPr="007E3A6E" w:rsidTr="005E7026"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>(Цель N 1)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>(Индикатор N 1)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3D381F" w:rsidRDefault="003D381F" w:rsidP="003D381F">
            <w:pPr>
              <w:rPr>
                <w:b/>
              </w:rPr>
            </w:pPr>
            <w:r w:rsidRPr="003D381F">
              <w:rPr>
                <w:b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</w:tr>
      <w:tr w:rsidR="003D381F" w:rsidRPr="007E3A6E" w:rsidTr="005E7026"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/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 xml:space="preserve">(Индикатор </w:t>
            </w:r>
            <w:proofErr w:type="gramStart"/>
            <w:r w:rsidRPr="007E3A6E">
              <w:t>N...</w:t>
            </w:r>
            <w:proofErr w:type="gramEnd"/>
            <w:r w:rsidRPr="007E3A6E"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762732">
              <w:rPr>
                <w:b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</w:tr>
      <w:tr w:rsidR="003D381F" w:rsidRPr="007E3A6E" w:rsidTr="005E7026"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 xml:space="preserve">(Цель </w:t>
            </w:r>
            <w:proofErr w:type="gramStart"/>
            <w:r w:rsidRPr="007E3A6E">
              <w:t>N...</w:t>
            </w:r>
            <w:proofErr w:type="gramEnd"/>
            <w:r w:rsidRPr="007E3A6E">
              <w:t>)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>(Индикатор N 1)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762732">
              <w:rPr>
                <w:b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</w:tr>
      <w:tr w:rsidR="003D381F" w:rsidRPr="007E3A6E" w:rsidTr="005E7026"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/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Pr="007E3A6E" w:rsidRDefault="003D381F" w:rsidP="003D381F">
            <w:r w:rsidRPr="007E3A6E">
              <w:t xml:space="preserve">(Индикатор </w:t>
            </w:r>
            <w:proofErr w:type="gramStart"/>
            <w:r w:rsidRPr="007E3A6E">
              <w:t>N...</w:t>
            </w:r>
            <w:proofErr w:type="gramEnd"/>
            <w:r w:rsidRPr="007E3A6E"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762732">
              <w:rPr>
                <w:b/>
              </w:rPr>
              <w:t>нет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81F" w:rsidRDefault="003D381F" w:rsidP="003D381F">
            <w:r w:rsidRPr="00CD6688">
              <w:rPr>
                <w:b/>
              </w:rPr>
              <w:t>нет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>8.7.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</w:t>
            </w:r>
          </w:p>
          <w:p w:rsidR="007E3A6E" w:rsidRPr="007E3A6E" w:rsidRDefault="003D381F" w:rsidP="007E3A6E">
            <w:r w:rsidRPr="003D381F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 xml:space="preserve">9. СВЕДЕНИЯ ОБ ОЦЕНКЕ ФАКТИЧЕСКОГО ВОЗДЕЙСТВИЯ В ОТНОШЕНИИ НОРМАТИВНОГО ПРАВОВОГО АКТА, ПРИ ПОДГОТОВКЕ ПРОЕКТА КОТОРОГО ПРОВОДИЛАСЬ ПРОЦЕДУРА ОЦЕНКИ РЕГУЛИРУЮЩЕГО ВОЗДЕЙСТВИЯ </w:t>
            </w:r>
            <w:hyperlink w:anchor="Par225" w:history="1">
              <w:r w:rsidRPr="007E3A6E">
                <w:rPr>
                  <w:rStyle w:val="a3"/>
                </w:rPr>
                <w:t>*</w:t>
              </w:r>
            </w:hyperlink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9.1.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Сведения об оценке фактического воздействия в отношении нормативного правового акта, при подготовке проекта которого проводилась процедура оценки регулирующего воздействия проектов нормативных правовых актов, в том числе сопоставление показателей, расходов и доходов субъектов предпринимательской деятельности и бюджетов бюджетной системы Российской Федерации, установленных в заключении об оценке регулирующего воздействия проекта нормативного правового акта, с фактически достигнутыми значениями, выводы о достижении целей регулирования и результатах контроля рисков, указанных в заключении об оценке регулирующего воздействия проекта нормативного правового акта</w:t>
            </w:r>
          </w:p>
          <w:p w:rsidR="007E3A6E" w:rsidRPr="003D381F" w:rsidRDefault="003D381F" w:rsidP="003D381F">
            <w:pPr>
              <w:rPr>
                <w:b/>
              </w:rPr>
            </w:pPr>
            <w:r>
              <w:rPr>
                <w:b/>
              </w:rPr>
              <w:t>ОФВ н</w:t>
            </w:r>
            <w:r w:rsidRPr="003D381F">
              <w:rPr>
                <w:b/>
              </w:rPr>
              <w:t>е проводилась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9.2.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Источники данных</w:t>
            </w:r>
          </w:p>
          <w:p w:rsidR="007E3A6E" w:rsidRPr="003D381F" w:rsidRDefault="003D381F" w:rsidP="007E3A6E">
            <w:pPr>
              <w:rPr>
                <w:b/>
              </w:rPr>
            </w:pPr>
            <w:r>
              <w:rPr>
                <w:b/>
              </w:rPr>
              <w:t>о</w:t>
            </w:r>
            <w:r w:rsidRPr="003D381F">
              <w:rPr>
                <w:b/>
              </w:rPr>
              <w:t>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/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bookmarkStart w:id="1" w:name="Par225"/>
            <w:bookmarkEnd w:id="1"/>
            <w:r w:rsidRPr="007E3A6E">
              <w:t>* Для актов, по которым не проводилась ОРВ проектов актов, данный раздел не заполняется.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 xml:space="preserve">Сведения, включаемые в доработанное </w:t>
            </w:r>
            <w:proofErr w:type="gramStart"/>
            <w:r w:rsidRPr="007E3A6E">
              <w:t>заключение с учетом результатов публичного обсуждения</w:t>
            </w:r>
            <w:proofErr w:type="gramEnd"/>
            <w:r w:rsidR="00EA4332" w:rsidRPr="00EA4332">
              <w:rPr>
                <w:b/>
              </w:rPr>
              <w:t xml:space="preserve"> о</w:t>
            </w:r>
            <w:r w:rsidR="00EA4332">
              <w:rPr>
                <w:b/>
              </w:rPr>
              <w:t>тсутствую</w:t>
            </w:r>
            <w:r w:rsidR="00EA4332" w:rsidRPr="00EA4332">
              <w:rPr>
                <w:b/>
              </w:rPr>
              <w:t>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 СВЕДЕНИЯ О ПРОВЕДЕНИИ ПУБЛИЧНОГО ОБСУЖДЕНИЯ НОРМАТИВНОГО ПРАВОВОГО АКТА И ЗАКЛЮЧЕНИЯ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Общие сроки проведения публичного обсуждения:</w:t>
            </w:r>
          </w:p>
          <w:p w:rsidR="007E3A6E" w:rsidRPr="002D039A" w:rsidRDefault="00C071EF" w:rsidP="007E3A6E">
            <w:pPr>
              <w:rPr>
                <w:b/>
              </w:rPr>
            </w:pPr>
            <w:r>
              <w:rPr>
                <w:b/>
              </w:rPr>
              <w:t>начало: "19</w:t>
            </w:r>
            <w:r w:rsidR="00E66066" w:rsidRPr="002D039A">
              <w:rPr>
                <w:b/>
              </w:rPr>
              <w:t xml:space="preserve">" </w:t>
            </w:r>
            <w:r w:rsidR="00741324">
              <w:rPr>
                <w:b/>
              </w:rPr>
              <w:t>марта</w:t>
            </w:r>
            <w:r w:rsidR="00E66066" w:rsidRPr="002D039A">
              <w:rPr>
                <w:b/>
              </w:rPr>
              <w:t xml:space="preserve"> 202</w:t>
            </w:r>
            <w:r w:rsidR="00741324">
              <w:rPr>
                <w:b/>
              </w:rPr>
              <w:t>3</w:t>
            </w:r>
            <w:r w:rsidR="007E3A6E" w:rsidRPr="002D039A">
              <w:rPr>
                <w:b/>
              </w:rPr>
              <w:t xml:space="preserve"> г.</w:t>
            </w:r>
          </w:p>
          <w:p w:rsidR="007E3A6E" w:rsidRPr="007E3A6E" w:rsidRDefault="00C071EF" w:rsidP="00741324">
            <w:r>
              <w:rPr>
                <w:b/>
              </w:rPr>
              <w:t>окончание: "03" июля</w:t>
            </w:r>
            <w:r w:rsidR="00E66066" w:rsidRPr="002D039A">
              <w:rPr>
                <w:b/>
              </w:rPr>
              <w:t xml:space="preserve"> 202</w:t>
            </w:r>
            <w:r w:rsidR="00741324">
              <w:rPr>
                <w:b/>
              </w:rPr>
              <w:t>3</w:t>
            </w:r>
            <w:r w:rsidR="007E3A6E" w:rsidRPr="002D039A">
              <w:rPr>
                <w:b/>
              </w:rPr>
              <w:t xml:space="preserve"> г.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Полный электронный адрес размещения нормативного правового акта, сводки предложений и заключения на официальном сайте:</w:t>
            </w:r>
            <w:r w:rsidR="002D039A" w:rsidRPr="002D039A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="002D039A" w:rsidRPr="002D039A">
              <w:rPr>
                <w:b/>
              </w:rPr>
              <w:t>http://regulation.midural.ru/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10.3.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Описание иных форм проведения публичного обсуждения с указанием способа представления мнений:</w:t>
            </w:r>
            <w:r w:rsidR="002D039A" w:rsidRPr="002D039A">
              <w:rPr>
                <w:b/>
              </w:rPr>
              <w:t xml:space="preserve"> Отсутствует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10.4.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Описание иных форм проведения публичного обсуждения с указанием способа представления мнений и сроков обсуждения:</w:t>
            </w:r>
            <w:r w:rsidR="002D039A" w:rsidRPr="002D039A">
              <w:rPr>
                <w:b/>
              </w:rPr>
              <w:t xml:space="preserve"> Отсутствует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10.5.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Иные сведения о проведении публичного обсуждения нормативного правового акта и заключения:</w:t>
            </w:r>
          </w:p>
          <w:p w:rsidR="007E3A6E" w:rsidRPr="007E3A6E" w:rsidRDefault="002D039A" w:rsidP="007E3A6E">
            <w:r w:rsidRPr="002D039A">
              <w:rPr>
                <w:b/>
              </w:rPr>
              <w:t>Отсутствует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11. ВЫВОДЫ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ПРЕДПРИНИМАТЕЛЬСКОЙ, ИНВЕСТИЦИОННОЙ И (ИЛИ) ИНОЙ ДЕЯТЕЛЬНОСТИ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11.1.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Выводы о достижении целей регулирования:</w:t>
            </w:r>
          </w:p>
          <w:p w:rsidR="007E3A6E" w:rsidRPr="007E3A6E" w:rsidRDefault="00B26560" w:rsidP="007E3A6E">
            <w:r w:rsidRPr="00B26560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lastRenderedPageBreak/>
              <w:t>11.2.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Выводы об эффективности решения проблем и преодоления связанных с ними негативных эффектов:</w:t>
            </w:r>
          </w:p>
          <w:p w:rsidR="007E3A6E" w:rsidRPr="007E3A6E" w:rsidRDefault="00B26560" w:rsidP="007E3A6E">
            <w:r w:rsidRPr="00B26560">
              <w:rPr>
                <w:b/>
              </w:rPr>
              <w:t>Отсутствуют</w:t>
            </w:r>
            <w:bookmarkStart w:id="2" w:name="_GoBack"/>
            <w:bookmarkEnd w:id="2"/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11.3.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Выводы о наличии в нормативном правовом акте положений, необоснованно затрудняющих ведение предпринимательской, инвестиционной и (или) иной деятельности:</w:t>
            </w:r>
          </w:p>
          <w:p w:rsidR="007E3A6E" w:rsidRPr="007E3A6E" w:rsidRDefault="00A64D09" w:rsidP="007E3A6E">
            <w:r w:rsidRPr="00A64D09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11.4.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Иные выводы о фактическом воздействии регулирования:</w:t>
            </w:r>
          </w:p>
          <w:p w:rsidR="007E3A6E" w:rsidRPr="007E3A6E" w:rsidRDefault="00A64D09" w:rsidP="007E3A6E">
            <w:r w:rsidRPr="00A64D09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97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12. ПОДГОТОВЛЕННЫЕ НА ОСНОВЕ ПОЛУЧЕННЫХ ВЫВОДОВ ПРЕДЛОЖЕНИЯ ОБ ОТМЕНЕ ИЛИ ИЗМЕНЕНИИ НОРМАТИВНОГО ПРАВОВОГО АКТА ИЛИ ЕГО ОТДЕЛЬНЫХ ПОЛОЖЕНИЙ, О ВНЕСЕНИИ ИЗМЕНЕНИЙ В ДРУГИЕ НОРМАТИВНЫЕ ПРАВОВЫЕ АКТЫ, О ПРИНЯТИИ ИНЫХ МЕР, НАПРАВЛЕННЫХ НА РЕШЕНИЕ ПРОБЛЕМЫ И ПРЕОДОЛЕНИЕ СВЯЗАННЫХ С НЕЙ НЕГАТИВНЫХ ЭФФЕКТОВ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12.1.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Содержание предложения:</w:t>
            </w:r>
          </w:p>
          <w:p w:rsidR="007E3A6E" w:rsidRPr="007E3A6E" w:rsidRDefault="00F51C96" w:rsidP="007E3A6E">
            <w:r w:rsidRPr="00F51C96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12.2.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Цели предложения:</w:t>
            </w:r>
          </w:p>
          <w:p w:rsidR="007E3A6E" w:rsidRPr="007E3A6E" w:rsidRDefault="00F51C96" w:rsidP="007E3A6E">
            <w:r w:rsidRPr="00F51C96">
              <w:rPr>
                <w:b/>
              </w:rPr>
              <w:t>Отсутствуют</w:t>
            </w:r>
          </w:p>
        </w:tc>
      </w:tr>
      <w:tr w:rsidR="007E3A6E" w:rsidRPr="007E3A6E" w:rsidTr="005E7026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12.3.</w:t>
            </w:r>
          </w:p>
        </w:tc>
        <w:tc>
          <w:tcPr>
            <w:tcW w:w="90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6E" w:rsidRPr="007E3A6E" w:rsidRDefault="007E3A6E" w:rsidP="007E3A6E">
            <w:r w:rsidRPr="007E3A6E">
              <w:t>Наименование нормативного правового акта, в который необходимо внести изменения:</w:t>
            </w:r>
          </w:p>
          <w:p w:rsidR="007E3A6E" w:rsidRPr="007E3A6E" w:rsidRDefault="00F51C96" w:rsidP="007E3A6E">
            <w:r w:rsidRPr="00F51C96">
              <w:rPr>
                <w:b/>
              </w:rPr>
              <w:t>Отсутствуют</w:t>
            </w:r>
          </w:p>
        </w:tc>
      </w:tr>
    </w:tbl>
    <w:p w:rsidR="007E3A6E" w:rsidRPr="007E3A6E" w:rsidRDefault="007E3A6E" w:rsidP="007E3A6E"/>
    <w:p w:rsidR="007E3A6E" w:rsidRPr="007E3A6E" w:rsidRDefault="007E3A6E" w:rsidP="007E3A6E">
      <w:r w:rsidRPr="007E3A6E">
        <w:t>Приложение: сводка предложений, поступивших в связи с проведением публичного обсуждения.</w:t>
      </w:r>
    </w:p>
    <w:tbl>
      <w:tblPr>
        <w:tblW w:w="9622" w:type="dxa"/>
        <w:tblInd w:w="108" w:type="dxa"/>
        <w:tblLook w:val="01E0" w:firstRow="1" w:lastRow="1" w:firstColumn="1" w:lastColumn="1" w:noHBand="0" w:noVBand="0"/>
      </w:tblPr>
      <w:tblGrid>
        <w:gridCol w:w="5387"/>
        <w:gridCol w:w="4235"/>
      </w:tblGrid>
      <w:tr w:rsidR="001A672E" w:rsidRPr="001A672E" w:rsidTr="00096C05">
        <w:trPr>
          <w:cantSplit/>
        </w:trPr>
        <w:tc>
          <w:tcPr>
            <w:tcW w:w="5387" w:type="dxa"/>
          </w:tcPr>
          <w:p w:rsidR="001A672E" w:rsidRPr="001A672E" w:rsidRDefault="001A672E" w:rsidP="001A672E"/>
          <w:p w:rsidR="001A672E" w:rsidRPr="001A672E" w:rsidRDefault="001A672E" w:rsidP="001A672E"/>
          <w:p w:rsidR="001A672E" w:rsidRPr="001A672E" w:rsidRDefault="001A672E" w:rsidP="001A672E">
            <w:r w:rsidRPr="001A672E">
              <w:t>Глава городского округа Верх-Нейвинский</w:t>
            </w:r>
          </w:p>
          <w:p w:rsidR="001A672E" w:rsidRPr="001A672E" w:rsidRDefault="001A672E" w:rsidP="001A672E">
            <w:r w:rsidRPr="001A672E">
              <w:t xml:space="preserve">Н.Н. </w:t>
            </w:r>
            <w:proofErr w:type="spellStart"/>
            <w:r w:rsidRPr="001A672E">
              <w:t>Щекалев</w:t>
            </w:r>
            <w:proofErr w:type="spellEnd"/>
          </w:p>
        </w:tc>
        <w:tc>
          <w:tcPr>
            <w:tcW w:w="4235" w:type="dxa"/>
            <w:vAlign w:val="bottom"/>
          </w:tcPr>
          <w:p w:rsidR="001A672E" w:rsidRPr="001A672E" w:rsidRDefault="001A672E" w:rsidP="001A672E"/>
          <w:p w:rsidR="001A672E" w:rsidRPr="001A672E" w:rsidRDefault="001A672E" w:rsidP="001A672E">
            <w:r w:rsidRPr="001A672E">
              <w:t>________________  ________________</w:t>
            </w:r>
          </w:p>
          <w:p w:rsidR="001A672E" w:rsidRPr="001A672E" w:rsidRDefault="001A672E" w:rsidP="001A672E">
            <w:r w:rsidRPr="001A672E">
              <w:t xml:space="preserve">      Дата                      Подпись</w:t>
            </w:r>
          </w:p>
        </w:tc>
      </w:tr>
    </w:tbl>
    <w:p w:rsidR="001A672E" w:rsidRPr="001A672E" w:rsidRDefault="001A672E" w:rsidP="001A672E"/>
    <w:p w:rsidR="00274BFD" w:rsidRDefault="00274BFD" w:rsidP="001A672E"/>
    <w:sectPr w:rsidR="00274BFD" w:rsidSect="005D00F9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998" w:hanging="301"/>
      </w:pPr>
      <w:rPr>
        <w:b w:val="0"/>
        <w:bCs w:val="0"/>
        <w:spacing w:val="-1"/>
        <w:w w:val="106"/>
      </w:rPr>
    </w:lvl>
    <w:lvl w:ilvl="1">
      <w:numFmt w:val="bullet"/>
      <w:lvlText w:val="•"/>
      <w:lvlJc w:val="left"/>
      <w:pPr>
        <w:ind w:left="1780" w:hanging="301"/>
      </w:pPr>
    </w:lvl>
    <w:lvl w:ilvl="2">
      <w:numFmt w:val="bullet"/>
      <w:lvlText w:val="•"/>
      <w:lvlJc w:val="left"/>
      <w:pPr>
        <w:ind w:left="2560" w:hanging="301"/>
      </w:pPr>
    </w:lvl>
    <w:lvl w:ilvl="3">
      <w:numFmt w:val="bullet"/>
      <w:lvlText w:val="•"/>
      <w:lvlJc w:val="left"/>
      <w:pPr>
        <w:ind w:left="3340" w:hanging="301"/>
      </w:pPr>
    </w:lvl>
    <w:lvl w:ilvl="4">
      <w:numFmt w:val="bullet"/>
      <w:lvlText w:val="•"/>
      <w:lvlJc w:val="left"/>
      <w:pPr>
        <w:ind w:left="4120" w:hanging="301"/>
      </w:pPr>
    </w:lvl>
    <w:lvl w:ilvl="5">
      <w:numFmt w:val="bullet"/>
      <w:lvlText w:val="•"/>
      <w:lvlJc w:val="left"/>
      <w:pPr>
        <w:ind w:left="4900" w:hanging="301"/>
      </w:pPr>
    </w:lvl>
    <w:lvl w:ilvl="6">
      <w:numFmt w:val="bullet"/>
      <w:lvlText w:val="•"/>
      <w:lvlJc w:val="left"/>
      <w:pPr>
        <w:ind w:left="5680" w:hanging="301"/>
      </w:pPr>
    </w:lvl>
    <w:lvl w:ilvl="7">
      <w:numFmt w:val="bullet"/>
      <w:lvlText w:val="•"/>
      <w:lvlJc w:val="left"/>
      <w:pPr>
        <w:ind w:left="6460" w:hanging="301"/>
      </w:pPr>
    </w:lvl>
    <w:lvl w:ilvl="8">
      <w:numFmt w:val="bullet"/>
      <w:lvlText w:val="•"/>
      <w:lvlJc w:val="left"/>
      <w:pPr>
        <w:ind w:left="7240" w:hanging="30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E0"/>
    <w:rsid w:val="000808C8"/>
    <w:rsid w:val="000918F6"/>
    <w:rsid w:val="00143B41"/>
    <w:rsid w:val="001A3418"/>
    <w:rsid w:val="001A672E"/>
    <w:rsid w:val="00222FCD"/>
    <w:rsid w:val="00230603"/>
    <w:rsid w:val="002666F8"/>
    <w:rsid w:val="00274BFD"/>
    <w:rsid w:val="00277543"/>
    <w:rsid w:val="00277721"/>
    <w:rsid w:val="002D039A"/>
    <w:rsid w:val="0031195C"/>
    <w:rsid w:val="0031473B"/>
    <w:rsid w:val="00315F14"/>
    <w:rsid w:val="003918EC"/>
    <w:rsid w:val="003B71E0"/>
    <w:rsid w:val="003D025B"/>
    <w:rsid w:val="003D381F"/>
    <w:rsid w:val="003E1086"/>
    <w:rsid w:val="0040150C"/>
    <w:rsid w:val="00470408"/>
    <w:rsid w:val="004A6D30"/>
    <w:rsid w:val="004B0DBE"/>
    <w:rsid w:val="0052292B"/>
    <w:rsid w:val="005D00F9"/>
    <w:rsid w:val="005E1154"/>
    <w:rsid w:val="005E7026"/>
    <w:rsid w:val="006F2406"/>
    <w:rsid w:val="00712ADE"/>
    <w:rsid w:val="00741324"/>
    <w:rsid w:val="0076509A"/>
    <w:rsid w:val="007A08DB"/>
    <w:rsid w:val="007D11A9"/>
    <w:rsid w:val="007D4273"/>
    <w:rsid w:val="007E3A6E"/>
    <w:rsid w:val="00881758"/>
    <w:rsid w:val="008C24F6"/>
    <w:rsid w:val="008C2B40"/>
    <w:rsid w:val="008D7F88"/>
    <w:rsid w:val="008E347D"/>
    <w:rsid w:val="00900534"/>
    <w:rsid w:val="00905DEA"/>
    <w:rsid w:val="009C7A26"/>
    <w:rsid w:val="00A200EF"/>
    <w:rsid w:val="00A527D3"/>
    <w:rsid w:val="00A64D09"/>
    <w:rsid w:val="00A70FA6"/>
    <w:rsid w:val="00B26560"/>
    <w:rsid w:val="00B967B3"/>
    <w:rsid w:val="00BD3FE6"/>
    <w:rsid w:val="00C071EF"/>
    <w:rsid w:val="00D109AB"/>
    <w:rsid w:val="00DC2F49"/>
    <w:rsid w:val="00E11E79"/>
    <w:rsid w:val="00E27A54"/>
    <w:rsid w:val="00E377BD"/>
    <w:rsid w:val="00E62D9B"/>
    <w:rsid w:val="00E66066"/>
    <w:rsid w:val="00E877E4"/>
    <w:rsid w:val="00E87C05"/>
    <w:rsid w:val="00EA4332"/>
    <w:rsid w:val="00EB63BE"/>
    <w:rsid w:val="00EB740D"/>
    <w:rsid w:val="00F17262"/>
    <w:rsid w:val="00F51C96"/>
    <w:rsid w:val="00F8676C"/>
    <w:rsid w:val="00F95676"/>
    <w:rsid w:val="00FD7113"/>
    <w:rsid w:val="00FE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8C3D1-8A43-426A-A112-99ACFC8F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113"/>
    <w:pPr>
      <w:spacing w:after="0" w:line="240" w:lineRule="auto"/>
    </w:pPr>
    <w:rPr>
      <w:rFonts w:ascii="PT Astra Serif" w:hAnsi="PT Astra Serif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A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0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0F9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2666F8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5E115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E1154"/>
    <w:rPr>
      <w:rFonts w:ascii="PT Astra Serif" w:hAnsi="PT Astra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n_atn@mail.ru" TargetMode="External"/><Relationship Id="rId5" Type="http://schemas.openxmlformats.org/officeDocument/2006/relationships/hyperlink" Target="http://internet.garant.ru/document/redirect/74681710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8</Pages>
  <Words>2197</Words>
  <Characters>12524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Ашмарина</dc:creator>
  <cp:keywords/>
  <dc:description/>
  <cp:lastModifiedBy>Татьяна Ашмарина</cp:lastModifiedBy>
  <cp:revision>40</cp:revision>
  <cp:lastPrinted>2023-06-19T09:49:00Z</cp:lastPrinted>
  <dcterms:created xsi:type="dcterms:W3CDTF">2022-07-26T06:42:00Z</dcterms:created>
  <dcterms:modified xsi:type="dcterms:W3CDTF">2023-06-19T09:50:00Z</dcterms:modified>
</cp:coreProperties>
</file>